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1EA4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16A0748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12E1E" wp14:editId="5282FA0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                   </w:t>
      </w:r>
    </w:p>
    <w:p w14:paraId="24A38875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30B6BE6E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6DB45833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3AA89F5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71F61F3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</w:p>
    <w:p w14:paraId="0A18E49E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78072E47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</w:p>
    <w:p w14:paraId="4687526D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50720A85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</w:p>
    <w:p w14:paraId="420A71E0" w14:textId="77777777" w:rsidR="00E30732" w:rsidRPr="003404B0" w:rsidRDefault="00E30732" w:rsidP="00E30732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_____2023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5BF64E2" w14:textId="77777777" w:rsidR="00E30732" w:rsidRPr="003404B0" w:rsidRDefault="00E30732" w:rsidP="00E30732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3A8E0905" w14:textId="77777777" w:rsidR="00E30732" w:rsidRPr="003404B0" w:rsidRDefault="00E30732" w:rsidP="00E30732">
      <w:pPr>
        <w:spacing w:after="0" w:line="360" w:lineRule="atLeast"/>
        <w:jc w:val="both"/>
        <w:rPr>
          <w:i/>
          <w:color w:val="000000" w:themeColor="text1"/>
        </w:rPr>
      </w:pPr>
    </w:p>
    <w:p w14:paraId="75FCD343" w14:textId="77777777" w:rsidR="00E30732" w:rsidRPr="003404B0" w:rsidRDefault="00E30732" w:rsidP="00E30732">
      <w:pPr>
        <w:spacing w:after="0" w:line="360" w:lineRule="atLeast"/>
        <w:jc w:val="both"/>
        <w:rPr>
          <w:color w:val="000000" w:themeColor="text1"/>
          <w:szCs w:val="28"/>
          <w:lang w:eastAsia="ar-SA"/>
        </w:rPr>
      </w:pPr>
    </w:p>
    <w:p w14:paraId="6ED67600" w14:textId="77777777" w:rsidR="007A30F9" w:rsidRDefault="007A30F9" w:rsidP="00F6437A">
      <w:pPr>
        <w:spacing w:after="0" w:line="240" w:lineRule="auto"/>
        <w:jc w:val="both"/>
        <w:rPr>
          <w:szCs w:val="28"/>
        </w:rPr>
      </w:pPr>
    </w:p>
    <w:p w14:paraId="2503964A" w14:textId="72834DF5" w:rsidR="00007162" w:rsidRPr="00FB742A" w:rsidRDefault="00007162" w:rsidP="00E30732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</w:t>
      </w:r>
      <w:r w:rsidR="00E30732">
        <w:rPr>
          <w:szCs w:val="28"/>
        </w:rPr>
        <w:br/>
      </w:r>
      <w:r w:rsidRPr="00FB742A">
        <w:rPr>
          <w:szCs w:val="28"/>
        </w:rPr>
        <w:t xml:space="preserve"> субсидии юридическим лицам, индивидуальным </w:t>
      </w:r>
      <w:r w:rsidR="00E30732">
        <w:rPr>
          <w:szCs w:val="28"/>
        </w:rPr>
        <w:br/>
      </w:r>
      <w:r w:rsidRPr="00FB742A">
        <w:rPr>
          <w:szCs w:val="28"/>
        </w:rPr>
        <w:t>предпринимателям</w:t>
      </w:r>
      <w:r>
        <w:rPr>
          <w:szCs w:val="28"/>
        </w:rPr>
        <w:t xml:space="preserve"> </w:t>
      </w:r>
      <w:r w:rsidRPr="00FB742A">
        <w:rPr>
          <w:szCs w:val="28"/>
        </w:rPr>
        <w:t xml:space="preserve">на оплату соглашения </w:t>
      </w:r>
      <w:r w:rsidR="00E30732">
        <w:rPr>
          <w:szCs w:val="28"/>
        </w:rPr>
        <w:br/>
      </w:r>
      <w:r w:rsidRPr="00FB742A">
        <w:rPr>
          <w:szCs w:val="28"/>
        </w:rPr>
        <w:t xml:space="preserve">о финансовом обеспечении затрат, связанных </w:t>
      </w:r>
      <w:r w:rsidR="00E30732">
        <w:rPr>
          <w:szCs w:val="28"/>
        </w:rPr>
        <w:br/>
      </w:r>
      <w:r w:rsidRPr="00FB742A">
        <w:rPr>
          <w:szCs w:val="28"/>
        </w:rPr>
        <w:t xml:space="preserve">с оказанием муниципальных услуг в социальной сфере </w:t>
      </w:r>
      <w:r w:rsidR="00E30732">
        <w:rPr>
          <w:szCs w:val="28"/>
        </w:rPr>
        <w:br/>
      </w: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</w:t>
      </w:r>
      <w:r w:rsidR="00E30732">
        <w:rPr>
          <w:szCs w:val="28"/>
        </w:rPr>
        <w:br/>
      </w:r>
      <w:r w:rsidRPr="00FB742A">
        <w:rPr>
          <w:szCs w:val="28"/>
        </w:rPr>
        <w:t xml:space="preserve"> с социальным сертификатом</w:t>
      </w:r>
      <w:r>
        <w:rPr>
          <w:szCs w:val="28"/>
        </w:rPr>
        <w:t xml:space="preserve"> на получение муниципальной </w:t>
      </w:r>
      <w:r w:rsidR="00E30732">
        <w:rPr>
          <w:szCs w:val="28"/>
        </w:rPr>
        <w:br/>
      </w:r>
      <w:r>
        <w:rPr>
          <w:szCs w:val="28"/>
        </w:rPr>
        <w:t>услуги в социальной сфере</w:t>
      </w:r>
      <w:r w:rsidR="00E30732">
        <w:rPr>
          <w:szCs w:val="28"/>
        </w:rPr>
        <w:t xml:space="preserve"> в Ханты-Мансийском районе</w:t>
      </w:r>
    </w:p>
    <w:p w14:paraId="15A9613D" w14:textId="77777777" w:rsidR="00007162" w:rsidRDefault="00007162" w:rsidP="00E30732">
      <w:pPr>
        <w:spacing w:after="0" w:line="240" w:lineRule="auto"/>
        <w:rPr>
          <w:szCs w:val="28"/>
        </w:rPr>
      </w:pPr>
    </w:p>
    <w:p w14:paraId="1E041829" w14:textId="77777777" w:rsidR="00007162" w:rsidRPr="00900421" w:rsidRDefault="00007162" w:rsidP="00E30732">
      <w:pPr>
        <w:spacing w:after="0" w:line="240" w:lineRule="auto"/>
        <w:ind w:firstLine="851"/>
        <w:jc w:val="center"/>
        <w:rPr>
          <w:szCs w:val="28"/>
        </w:rPr>
      </w:pPr>
    </w:p>
    <w:p w14:paraId="1E1F9CD0" w14:textId="1D466081" w:rsidR="00007162" w:rsidRDefault="00007162" w:rsidP="00E30732">
      <w:pPr>
        <w:pStyle w:val="ConsPlusNormal"/>
        <w:ind w:firstLine="851"/>
        <w:jc w:val="both"/>
      </w:pPr>
      <w:r w:rsidRPr="00900421">
        <w:t>В соответствии с</w:t>
      </w:r>
      <w:r w:rsidR="003861DF">
        <w:t>о статьей Бюджетного кодекса Российской Федерации,</w:t>
      </w:r>
      <w:r>
        <w:t xml:space="preserve"> </w:t>
      </w:r>
      <w:r w:rsidRPr="00900421">
        <w:t>Федеральным закон</w:t>
      </w:r>
      <w:r w:rsidR="003861DF">
        <w:t>ом</w:t>
      </w:r>
      <w:r w:rsidRPr="00900421">
        <w:t xml:space="preserve"> от 13.07.2020 №</w:t>
      </w:r>
      <w:r w:rsidR="00E30732">
        <w:t xml:space="preserve"> </w:t>
      </w:r>
      <w:r w:rsidRPr="00900421">
        <w:t xml:space="preserve">189-ФЗ </w:t>
      </w:r>
      <w:r w:rsidR="003861DF">
        <w:br/>
      </w:r>
      <w:r w:rsidRPr="00900421"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3861DF">
        <w:t>, руководствуясь статьей 32 Устава Ханты-Мансийского района</w:t>
      </w:r>
      <w:r w:rsidRPr="00900421">
        <w:t xml:space="preserve"> </w:t>
      </w:r>
    </w:p>
    <w:p w14:paraId="0172936C" w14:textId="77777777" w:rsidR="00E30732" w:rsidRPr="00900421" w:rsidRDefault="00E30732" w:rsidP="00E30732">
      <w:pPr>
        <w:pStyle w:val="ConsPlusNormal"/>
        <w:ind w:firstLine="851"/>
        <w:jc w:val="both"/>
      </w:pPr>
    </w:p>
    <w:p w14:paraId="5DBCB450" w14:textId="56CB7273" w:rsidR="00007162" w:rsidRPr="006D36A7" w:rsidRDefault="00007162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E30732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Ханты-Мансийском районе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E307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постановлению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55F28310" w14:textId="266A2C33" w:rsidR="006D36A7" w:rsidRPr="00214861" w:rsidRDefault="006D36A7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1486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r w:rsidRPr="0021486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 xml:space="preserve">Ханты-Мансийского района от 26.01.2018 №38 «О Персонифицированном </w:t>
      </w:r>
      <w:r w:rsidRPr="0021486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дополнительном образовании в Ханты-Мансийском районе».</w:t>
      </w:r>
    </w:p>
    <w:p w14:paraId="2B5E471E" w14:textId="4A84807D" w:rsidR="00007162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</w:pPr>
      <w:bookmarkStart w:id="0" w:name="_Ref131513860"/>
      <w:r w:rsidRPr="00900421">
        <w:t>Настоящее постановление вступает в силу с 1 сентября 2023 года.</w:t>
      </w:r>
      <w:bookmarkEnd w:id="0"/>
    </w:p>
    <w:p w14:paraId="58421014" w14:textId="6882CDC3" w:rsidR="003861DF" w:rsidRDefault="003861DF" w:rsidP="00007162">
      <w:pPr>
        <w:pStyle w:val="ConsPlusNormal"/>
        <w:numPr>
          <w:ilvl w:val="0"/>
          <w:numId w:val="5"/>
        </w:numPr>
        <w:ind w:left="0" w:firstLine="709"/>
        <w:jc w:val="both"/>
      </w:pPr>
      <w:r w:rsidRPr="003861DF">
        <w:t>Контроль за выполнением настоящего постановления возложить на заместителя главы района по социальным вопросам Уварову И.А.</w:t>
      </w:r>
    </w:p>
    <w:p w14:paraId="326F4657" w14:textId="3C192A62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71EA4288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43074DD2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0C642312" w14:textId="77777777" w:rsidR="00E30732" w:rsidRPr="003404B0" w:rsidRDefault="00E30732" w:rsidP="00E30732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08086A5A" w14:textId="77777777"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EA7AA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CB365BE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13B01C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EE47F07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33D48DC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9E3B676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589629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CEADFB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1812004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63EFA3F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A9E72A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EB537C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12DA0E0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8AA26F8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9C2058E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8CF1883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F839460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C3ACD27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05CDFBB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97FB0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6DB81E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0EAB1F1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121CCB8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276C518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9A5630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677F1EE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C392D5F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E2CC085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CD94BDC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1A18591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289A84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9F44090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52E7405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5B43ABB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92C0DB5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155DF57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1D88C0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3BD63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811F82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5F6D076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07E6F5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79A53B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405DD07" w14:textId="04C72930"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14:paraId="1FFD5E24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14:paraId="561143A6" w14:textId="593415DB" w:rsidR="00874365" w:rsidRDefault="00E30732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Ханты-Мансийского района</w:t>
      </w:r>
    </w:p>
    <w:p w14:paraId="6F5D1676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от __________№__________</w:t>
      </w:r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77777777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35D775D" w14:textId="579BE86F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в социальной сфере</w:t>
      </w:r>
      <w:r w:rsidR="000E2C8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E2C8E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Ханты-Мансийском районе</w:t>
      </w:r>
    </w:p>
    <w:p w14:paraId="73B8F111" w14:textId="77777777" w:rsidR="005E1A7E" w:rsidRPr="00FA33F6" w:rsidRDefault="005E1A7E" w:rsidP="005E1A7E">
      <w:pPr>
        <w:spacing w:after="0" w:line="240" w:lineRule="auto"/>
      </w:pPr>
    </w:p>
    <w:p w14:paraId="1905018E" w14:textId="6A5E1509"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214861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19591C" w14:textId="77777777" w:rsidR="005E1A7E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14:paraId="285051F5" w14:textId="0E86AB06" w:rsidR="00DA3D62" w:rsidRPr="00D658C7" w:rsidRDefault="00DA3D62" w:rsidP="00E849A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D658C7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D658C7">
        <w:rPr>
          <w:iCs/>
          <w:szCs w:val="28"/>
        </w:rPr>
        <w:t>решением</w:t>
      </w:r>
      <w:r w:rsidR="00473220" w:rsidRPr="00D658C7">
        <w:rPr>
          <w:iCs/>
          <w:color w:val="000000" w:themeColor="text1"/>
          <w:szCs w:val="28"/>
        </w:rPr>
        <w:t xml:space="preserve"> о бюджете </w:t>
      </w:r>
      <w:r w:rsidR="00214861" w:rsidRPr="00D658C7">
        <w:rPr>
          <w:iCs/>
          <w:color w:val="000000" w:themeColor="text1"/>
          <w:szCs w:val="28"/>
        </w:rPr>
        <w:t>Ханты-Мансийского района</w:t>
      </w:r>
      <w:r w:rsidR="007C6981" w:rsidRPr="00D658C7">
        <w:rPr>
          <w:iCs/>
          <w:color w:val="000000" w:themeColor="text1"/>
          <w:szCs w:val="28"/>
        </w:rPr>
        <w:t xml:space="preserve"> </w:t>
      </w:r>
      <w:r w:rsidRPr="00D658C7">
        <w:rPr>
          <w:iCs/>
          <w:szCs w:val="28"/>
        </w:rPr>
        <w:t>на</w:t>
      </w:r>
      <w:r w:rsidRPr="00D658C7">
        <w:rPr>
          <w:szCs w:val="28"/>
        </w:rPr>
        <w:t xml:space="preserve"> текущий финансовый год и плановый период и доведенных</w:t>
      </w:r>
      <w:r w:rsidR="00AC6435" w:rsidRPr="00D658C7">
        <w:rPr>
          <w:szCs w:val="28"/>
        </w:rPr>
        <w:t xml:space="preserve"> </w:t>
      </w:r>
      <w:r w:rsidRPr="00D658C7">
        <w:rPr>
          <w:szCs w:val="28"/>
        </w:rPr>
        <w:t xml:space="preserve">на цели, указанные в пункте </w:t>
      </w:r>
      <w:r w:rsidR="00AC6435" w:rsidRPr="00D658C7">
        <w:rPr>
          <w:szCs w:val="28"/>
        </w:rPr>
        <w:fldChar w:fldCharType="begin"/>
      </w:r>
      <w:r w:rsidR="00AC6435" w:rsidRPr="00D658C7">
        <w:rPr>
          <w:szCs w:val="28"/>
        </w:rPr>
        <w:instrText xml:space="preserve"> REF _Ref131513860 \r \h </w:instrText>
      </w:r>
      <w:r w:rsidR="00AC6435" w:rsidRPr="00D658C7">
        <w:rPr>
          <w:szCs w:val="28"/>
        </w:rPr>
      </w:r>
      <w:r w:rsidR="00AC6435" w:rsidRPr="00D658C7">
        <w:rPr>
          <w:szCs w:val="28"/>
        </w:rPr>
        <w:fldChar w:fldCharType="separate"/>
      </w:r>
      <w:r w:rsidR="00AC6435" w:rsidRPr="00D658C7">
        <w:rPr>
          <w:szCs w:val="28"/>
        </w:rPr>
        <w:t>2</w:t>
      </w:r>
      <w:r w:rsidR="00AC6435" w:rsidRPr="00D658C7">
        <w:rPr>
          <w:szCs w:val="28"/>
        </w:rPr>
        <w:fldChar w:fldCharType="end"/>
      </w:r>
      <w:r w:rsidRPr="00D658C7">
        <w:rPr>
          <w:szCs w:val="28"/>
        </w:rPr>
        <w:t xml:space="preserve"> настоящего Порядка, </w:t>
      </w:r>
      <w:r w:rsidR="00214861" w:rsidRPr="00D658C7">
        <w:rPr>
          <w:szCs w:val="28"/>
        </w:rPr>
        <w:t>комитету по образованию администрации Ханты-Мансийского района</w:t>
      </w:r>
      <w:r w:rsidR="00403DCB" w:rsidRPr="00D658C7">
        <w:rPr>
          <w:szCs w:val="28"/>
        </w:rPr>
        <w:t xml:space="preserve"> </w:t>
      </w:r>
      <w:r w:rsidR="0062156E" w:rsidRPr="00D658C7">
        <w:rPr>
          <w:szCs w:val="28"/>
        </w:rPr>
        <w:t xml:space="preserve">(далее - </w:t>
      </w:r>
      <w:r w:rsidR="008921C9" w:rsidRPr="00D658C7">
        <w:rPr>
          <w:szCs w:val="28"/>
        </w:rPr>
        <w:t>У</w:t>
      </w:r>
      <w:r w:rsidR="00A1613B" w:rsidRPr="00D658C7">
        <w:rPr>
          <w:szCs w:val="28"/>
        </w:rPr>
        <w:t>полномоченн</w:t>
      </w:r>
      <w:r w:rsidR="008921C9" w:rsidRPr="00D658C7">
        <w:rPr>
          <w:szCs w:val="28"/>
        </w:rPr>
        <w:t>ый</w:t>
      </w:r>
      <w:r w:rsidR="00A1613B" w:rsidRPr="00D658C7">
        <w:rPr>
          <w:szCs w:val="28"/>
        </w:rPr>
        <w:t xml:space="preserve"> орган</w:t>
      </w:r>
      <w:r w:rsidR="008921C9" w:rsidRPr="00D658C7">
        <w:rPr>
          <w:szCs w:val="28"/>
        </w:rPr>
        <w:t>)</w:t>
      </w:r>
      <w:r w:rsidRPr="00D658C7">
        <w:rPr>
          <w:szCs w:val="28"/>
        </w:rPr>
        <w:t xml:space="preserve"> лимитов бюджетных обязательств</w:t>
      </w:r>
      <w:r w:rsidR="001D4D0D" w:rsidRPr="00D658C7">
        <w:rPr>
          <w:szCs w:val="28"/>
        </w:rPr>
        <w:t xml:space="preserve"> в рамках реализации мероприятия </w:t>
      </w:r>
      <w:r w:rsidR="001D4D0D" w:rsidRPr="00D658C7">
        <w:rPr>
          <w:szCs w:val="28"/>
        </w:rPr>
        <w:lastRenderedPageBreak/>
        <w:t>«</w:t>
      </w:r>
      <w:r w:rsidR="00D658C7" w:rsidRPr="00D658C7">
        <w:rPr>
          <w:szCs w:val="28"/>
        </w:rPr>
        <w:t>Реализация программы персонифицированного финансирования дополнительного образования детей»</w:t>
      </w:r>
      <w:r w:rsidR="001D4D0D" w:rsidRPr="00D658C7">
        <w:rPr>
          <w:szCs w:val="28"/>
        </w:rPr>
        <w:t xml:space="preserve"> муниципальной программы «</w:t>
      </w:r>
      <w:r w:rsidR="00214861" w:rsidRPr="00D658C7">
        <w:rPr>
          <w:szCs w:val="28"/>
        </w:rPr>
        <w:t>Развитие образования в Ханты-Мансийском районе на 2022 - 2025 годы </w:t>
      </w:r>
      <w:r w:rsidR="001D4D0D" w:rsidRPr="00D658C7">
        <w:rPr>
          <w:szCs w:val="28"/>
        </w:rPr>
        <w:t>»</w:t>
      </w:r>
      <w:r w:rsidR="00214861" w:rsidRPr="00D658C7">
        <w:rPr>
          <w:rStyle w:val="af2"/>
          <w:szCs w:val="28"/>
        </w:rPr>
        <w:footnoteReference w:id="1"/>
      </w:r>
      <w:r w:rsidR="001D4D0D" w:rsidRPr="00D658C7">
        <w:rPr>
          <w:szCs w:val="28"/>
        </w:rPr>
        <w:t>.</w:t>
      </w:r>
    </w:p>
    <w:p w14:paraId="2C64D9CE" w14:textId="7424ECAC"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F7276A" w:rsidRPr="00F7276A">
        <w:rPr>
          <w:szCs w:val="28"/>
        </w:rPr>
        <w:t>требования</w:t>
      </w:r>
      <w:r w:rsidR="00F7276A">
        <w:rPr>
          <w:szCs w:val="28"/>
        </w:rPr>
        <w:t>ми</w:t>
      </w:r>
      <w:r w:rsidR="00F7276A" w:rsidRPr="00F7276A">
        <w:rPr>
          <w:szCs w:val="28"/>
        </w:rPr>
        <w:t xml:space="preserve"> к условиям и порядку оказания муниципальных услуг в социальной сфере по реализации дополнительных общеразвивающих программ в Ханты-Мансийском районе</w:t>
      </w:r>
      <w:r w:rsidR="00F7276A">
        <w:rPr>
          <w:szCs w:val="28"/>
        </w:rPr>
        <w:t xml:space="preserve">, утвержденными приказом комитета по образованию администрации Ханты-Мансийского района от 18.08.2023 № 06-Пр-449-о </w:t>
      </w:r>
      <w:r w:rsidR="000B7B5B">
        <w:rPr>
          <w:szCs w:val="28"/>
        </w:rPr>
        <w:t>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DA3D62">
      <w:pPr>
        <w:pStyle w:val="ConsPlusNormal"/>
        <w:ind w:firstLine="709"/>
        <w:jc w:val="both"/>
      </w:pPr>
    </w:p>
    <w:p w14:paraId="411C3F4A" w14:textId="77777777" w:rsidR="00DA3D62" w:rsidRPr="005F7425" w:rsidRDefault="003861DF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480976ED"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14:paraId="241DA00F" w14:textId="62CBB933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7DF1D253" w:rsidR="00DA3D62" w:rsidRPr="00CE2EE2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14:paraId="71B65C0C" w14:textId="3980F935"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</w:t>
      </w:r>
      <w:bookmarkStart w:id="1" w:name="_GoBack"/>
      <w:bookmarkEnd w:id="1"/>
      <w:r w:rsidRPr="00CE2EE2">
        <w:rPr>
          <w:szCs w:val="28"/>
        </w:rPr>
        <w:t>и.</w:t>
      </w:r>
    </w:p>
    <w:p w14:paraId="00F7A62C" w14:textId="79C3D993" w:rsidR="00114E36" w:rsidRPr="00114E36" w:rsidRDefault="00DA3D62" w:rsidP="00FE14D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lastRenderedPageBreak/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14:paraId="672F24DF" w14:textId="26949880" w:rsidR="00DA3D62" w:rsidRPr="00114E36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14:paraId="16A66F42" w14:textId="794BDBFA"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0A06EE34" w14:textId="380D1D69"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0D1D77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3C090508" w:rsidR="00DA3D62" w:rsidRPr="00C56AC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214861">
        <w:rPr>
          <w:szCs w:val="28"/>
        </w:rPr>
        <w:t>администрации Ханты-Мансийского района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41FE1A01" w14:textId="1B6E63BF"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</w:t>
      </w:r>
      <w:proofErr w:type="spellStart"/>
      <w:r w:rsidRPr="00B93991">
        <w:t>недостижения</w:t>
      </w:r>
      <w:proofErr w:type="spellEnd"/>
      <w:r w:rsidRPr="00B93991">
        <w:t xml:space="preserve">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214861">
        <w:rPr>
          <w:szCs w:val="28"/>
        </w:rPr>
        <w:t>Ханты-Мансийского района</w:t>
      </w:r>
      <w:r w:rsidRPr="00B93991">
        <w:rPr>
          <w:szCs w:val="28"/>
        </w:rPr>
        <w:t xml:space="preserve"> в течение 10 календарных дней со дня завершения </w:t>
      </w:r>
      <w:proofErr w:type="gramStart"/>
      <w:r w:rsidRPr="00B93991">
        <w:rPr>
          <w:szCs w:val="28"/>
        </w:rPr>
        <w:t xml:space="preserve">проверки </w:t>
      </w:r>
      <w:r w:rsidRPr="00B93991">
        <w:t xml:space="preserve"> </w:t>
      </w:r>
      <w:r w:rsidRPr="00B93991">
        <w:rPr>
          <w:szCs w:val="28"/>
        </w:rPr>
        <w:t>в</w:t>
      </w:r>
      <w:proofErr w:type="gramEnd"/>
      <w:r w:rsidRPr="00B93991">
        <w:rPr>
          <w:szCs w:val="28"/>
        </w:rPr>
        <w:t xml:space="preserve">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14:paraId="4C3873DA" w14:textId="77777777"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14:paraId="45EAFB14" w14:textId="4D38AC07" w:rsidR="00DA3D62" w:rsidRDefault="003861DF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656E0E4D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>  –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lastRenderedPageBreak/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728740D" w14:textId="31C9198A"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214861">
        <w:rPr>
          <w:szCs w:val="28"/>
        </w:rPr>
        <w:t>Ханты-Мансийского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14:paraId="11B08F66" w14:textId="6C6AE0F9"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D0AF" w14:textId="77777777" w:rsidR="007E2D9C" w:rsidRDefault="007E2D9C" w:rsidP="00AF711C">
      <w:pPr>
        <w:spacing w:after="0" w:line="240" w:lineRule="auto"/>
      </w:pPr>
      <w:r>
        <w:separator/>
      </w:r>
    </w:p>
  </w:endnote>
  <w:endnote w:type="continuationSeparator" w:id="0">
    <w:p w14:paraId="27F3D97B" w14:textId="77777777" w:rsidR="007E2D9C" w:rsidRDefault="007E2D9C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FE4C" w14:textId="77777777" w:rsidR="007E2D9C" w:rsidRDefault="007E2D9C" w:rsidP="00AF711C">
      <w:pPr>
        <w:spacing w:after="0" w:line="240" w:lineRule="auto"/>
      </w:pPr>
      <w:r>
        <w:separator/>
      </w:r>
    </w:p>
  </w:footnote>
  <w:footnote w:type="continuationSeparator" w:id="0">
    <w:p w14:paraId="6318B414" w14:textId="77777777" w:rsidR="007E2D9C" w:rsidRDefault="007E2D9C" w:rsidP="00AF711C">
      <w:pPr>
        <w:spacing w:after="0" w:line="240" w:lineRule="auto"/>
      </w:pPr>
      <w:r>
        <w:continuationSeparator/>
      </w:r>
    </w:p>
  </w:footnote>
  <w:footnote w:id="1">
    <w:p w14:paraId="0F1F5857" w14:textId="654D31BE" w:rsidR="00214861" w:rsidRPr="00214861" w:rsidRDefault="00214861" w:rsidP="00214861">
      <w:pPr>
        <w:pStyle w:val="af0"/>
        <w:ind w:firstLine="426"/>
        <w:jc w:val="both"/>
        <w:rPr>
          <w:color w:val="000000" w:themeColor="text1"/>
        </w:rPr>
      </w:pPr>
      <w:r>
        <w:rPr>
          <w:rStyle w:val="af2"/>
        </w:rPr>
        <w:footnoteRef/>
      </w:r>
      <w:r>
        <w:t xml:space="preserve"> Муниципальная программа «</w:t>
      </w:r>
      <w:r w:rsidRPr="00214861">
        <w:t>Развитие образования в Ханты-Мансийском районе на 2022 - 2025 годы</w:t>
      </w:r>
      <w:r>
        <w:t xml:space="preserve">» утверждена постановлением администрации Ханты-Мансийского района </w:t>
      </w:r>
      <w:hyperlink r:id="rId1" w:history="1">
        <w:r w:rsidRPr="00214861">
          <w:rPr>
            <w:rStyle w:val="a9"/>
            <w:color w:val="000000" w:themeColor="text1"/>
            <w:u w:val="none"/>
          </w:rPr>
          <w:t>от 13.12.2021</w:t>
        </w:r>
      </w:hyperlink>
      <w:r w:rsidRPr="00214861">
        <w:rPr>
          <w:color w:val="000000" w:themeColor="text1"/>
        </w:rPr>
        <w:t xml:space="preserve"> № 331.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8E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6400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486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1DF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0D05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6A7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160A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58C7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0732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76A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mrn.ru/raion/ekonomika/ser/socio_economic_programm/programms/331%20%D0%BE%D1%82%2013.12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E053-563C-4C46-B550-489C0CB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1064</Words>
  <Characters>8191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9237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Чеснокова Наталия Юрьевна</cp:lastModifiedBy>
  <cp:revision>266</cp:revision>
  <cp:lastPrinted>2023-01-23T09:52:00Z</cp:lastPrinted>
  <dcterms:created xsi:type="dcterms:W3CDTF">2022-11-10T08:09:00Z</dcterms:created>
  <dcterms:modified xsi:type="dcterms:W3CDTF">2023-09-04T13:56:00Z</dcterms:modified>
</cp:coreProperties>
</file>